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AEE" w:rsidRPr="00063AEE" w:rsidRDefault="00063AEE" w:rsidP="00063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AEE" w:rsidRPr="00063AEE" w:rsidRDefault="00063AEE" w:rsidP="00063AEE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063AEE">
        <w:rPr>
          <w:rFonts w:ascii="PT Sans" w:eastAsia="Times New Roman" w:hAnsi="PT Sans" w:cs="Times New Roman"/>
          <w:sz w:val="36"/>
          <w:szCs w:val="36"/>
          <w:lang w:eastAsia="ru-RU"/>
        </w:rPr>
        <w:t>Сотрудники полиции Юго-Восточного округа задержали подозреваемых в разбое</w:t>
      </w:r>
      <w:r w:rsidRPr="00063AEE">
        <w:rPr>
          <w:rFonts w:ascii="PT Sans" w:eastAsia="Times New Roman" w:hAnsi="PT Sans" w:cs="Times New Roman"/>
          <w:sz w:val="36"/>
          <w:szCs w:val="36"/>
          <w:lang w:eastAsia="ru-RU"/>
        </w:rPr>
        <w:br/>
      </w:r>
    </w:p>
    <w:bookmarkEnd w:id="0"/>
    <w:p w:rsidR="00063AEE" w:rsidRPr="00063AEE" w:rsidRDefault="00063AEE" w:rsidP="00063AEE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063AEE" w:rsidRPr="00063AEE" w:rsidRDefault="00063AEE" w:rsidP="00063AE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63AEE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Выхино-Жулебино задержали четверых подозреваемых в разбойном нападении в квартире, расположенной на юго-востоке Москвы.</w:t>
      </w:r>
      <w:r w:rsidRPr="00063AEE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</w:r>
      <w:r w:rsidRPr="00063AEE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br/>
      </w:r>
      <w:r w:rsidRPr="00063AEE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поступило сообщение от мужчины о разбое. Потерпевший рассказал, что в квартиру, расположенную на Рязанском проспекте, ворвались неизвестные. Злоумышленники нанесли ему с другом несколько ударов, после чего похитили денежные средства и скрылись.</w:t>
      </w:r>
    </w:p>
    <w:p w:rsidR="00063AEE" w:rsidRPr="00063AEE" w:rsidRDefault="00063AEE" w:rsidP="00063AE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63AEE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оперативно-розыскных мероприятий сотрудники полиции на территории Московской области задержали четверых подозреваемых. Ими оказались 20-летняя девушка и молодые люди в возрасте от 19 до 29 лет.</w:t>
      </w:r>
    </w:p>
    <w:p w:rsidR="00063AEE" w:rsidRPr="00063AEE" w:rsidRDefault="00063AEE" w:rsidP="00063AE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63AEE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следственным отделом ОМВД России по району Выхино-Жулебино возбуждено уголовное дело по признакам преступления, предусмотренного ст.162 УК РФ «Разбой». В отношении одного из подозреваемых избрана мера пресечения в виде заключения под стражу, в отношении другого – домашний арест, еще двое подозреваемых задержаны в порядке ст. 91 УПК РФ.</w:t>
      </w:r>
    </w:p>
    <w:p w:rsidR="00063AEE" w:rsidRPr="00063AEE" w:rsidRDefault="00063AEE" w:rsidP="00063AE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63AEE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063AEE" w:rsidRPr="00063AEE" w:rsidRDefault="00063AEE" w:rsidP="00063AEE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63AEE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2D7FC8" w:rsidRDefault="002D7FC8"/>
    <w:sectPr w:rsidR="002D7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EE"/>
    <w:rsid w:val="00063AEE"/>
    <w:rsid w:val="002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95339-89DA-421F-9DC1-A60AA8F8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A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3AE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63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63A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41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93859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5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1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2017-08-29T10:10:00Z</dcterms:created>
  <dcterms:modified xsi:type="dcterms:W3CDTF">2017-08-29T10:10:00Z</dcterms:modified>
</cp:coreProperties>
</file>